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B1" w:rsidRDefault="000668B1" w:rsidP="00DC1A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8B1" w:rsidRDefault="000668B1" w:rsidP="00474E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67FAB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о результатах публичных слушаний </w:t>
      </w:r>
      <w:r w:rsidRPr="009F25C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 w:rsidRPr="009F25CA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проекту межевания территории объекта: </w:t>
      </w:r>
      <w:r w:rsidRPr="004B5C68">
        <w:rPr>
          <w:rFonts w:ascii="Times New Roman CYR" w:hAnsi="Times New Roman CYR" w:cs="Times New Roman CYR"/>
          <w:b/>
          <w:bCs/>
          <w:sz w:val="28"/>
          <w:szCs w:val="28"/>
        </w:rPr>
        <w:t xml:space="preserve">«Проект межевания территории в границах элемента планировочной структуры – квартала, застроенного многоквартирными домами по адресам: Самарская область, Сергиевский район, п.г.т.Суходол, ул.Пушкина, д.22; Самарская область, Сергиевский р-н, п.г.т.Суходол, ул.Пушкина, д.24; Самарская область, Сергиевский р-н, п.г.т.Суходол, ул.Пушкина, д.26; Самарская область, Сергиевский р-н, п.г.т.Суходол, ул.Пушкина, д.28»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0668B1" w:rsidRPr="00067FAB" w:rsidRDefault="000668B1" w:rsidP="00AA54D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22 февраля</w:t>
      </w:r>
      <w:r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22</w:t>
      </w:r>
      <w:r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года</w:t>
      </w:r>
    </w:p>
    <w:p w:rsidR="000668B1" w:rsidRDefault="000668B1" w:rsidP="00D657B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8B1" w:rsidRPr="00BB2B04" w:rsidRDefault="000668B1" w:rsidP="00DC1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1. Дата проведения публичных слушаний – </w:t>
      </w:r>
      <w:r w:rsidRPr="00186CA7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ar-SA"/>
        </w:rPr>
        <w:t>19 января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22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 </w:t>
      </w:r>
      <w:r w:rsidRPr="00784DA5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ar-SA"/>
        </w:rPr>
        <w:t>22 февраля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22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784DA5">
        <w:rPr>
          <w:rFonts w:ascii="Times New Roman" w:hAnsi="Times New Roman" w:cs="Times New Roman"/>
          <w:sz w:val="28"/>
          <w:szCs w:val="28"/>
        </w:rPr>
        <w:t>.</w:t>
      </w:r>
    </w:p>
    <w:p w:rsidR="000668B1" w:rsidRPr="007636AA" w:rsidRDefault="000668B1" w:rsidP="00DC1A08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2. </w:t>
      </w:r>
      <w:r w:rsidRPr="00550522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550522">
        <w:rPr>
          <w:rFonts w:ascii="Times New Roman" w:hAnsi="Times New Roman" w:cs="Times New Roman"/>
          <w:sz w:val="28"/>
          <w:szCs w:val="28"/>
        </w:rPr>
        <w:t xml:space="preserve"> поселении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5505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50522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550522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22">
        <w:rPr>
          <w:rFonts w:ascii="Times New Roman" w:hAnsi="Times New Roman" w:cs="Times New Roman"/>
          <w:sz w:val="28"/>
          <w:szCs w:val="28"/>
        </w:rPr>
        <w:t>4465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550522">
        <w:rPr>
          <w:rFonts w:ascii="Times New Roman" w:hAnsi="Times New Roman" w:cs="Times New Roman"/>
          <w:sz w:val="28"/>
          <w:szCs w:val="28"/>
        </w:rPr>
        <w:t xml:space="preserve">, Самарская область, Сергиевский </w:t>
      </w:r>
      <w:r w:rsidRPr="007636AA">
        <w:rPr>
          <w:rFonts w:ascii="Times New Roman" w:hAnsi="Times New Roman" w:cs="Times New Roman"/>
          <w:sz w:val="28"/>
          <w:szCs w:val="28"/>
        </w:rPr>
        <w:t xml:space="preserve">район,  </w:t>
      </w:r>
      <w:r>
        <w:rPr>
          <w:rFonts w:ascii="Times New Roman" w:hAnsi="Times New Roman" w:cs="Times New Roman"/>
          <w:sz w:val="28"/>
          <w:szCs w:val="28"/>
        </w:rPr>
        <w:t xml:space="preserve"> пгт</w:t>
      </w:r>
      <w:r w:rsidRPr="007636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7636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ул.Советская, д.11</w:t>
      </w:r>
      <w:r w:rsidRPr="007636AA">
        <w:rPr>
          <w:rFonts w:ascii="Times New Roman" w:hAnsi="Times New Roman" w:cs="Times New Roman"/>
          <w:sz w:val="28"/>
          <w:szCs w:val="28"/>
        </w:rPr>
        <w:t>.</w:t>
      </w:r>
    </w:p>
    <w:p w:rsidR="000668B1" w:rsidRPr="009F25CA" w:rsidRDefault="000668B1" w:rsidP="009F25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636AA"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7D00B5">
        <w:rPr>
          <w:rFonts w:ascii="Times New Roman" w:hAnsi="Times New Roman" w:cs="Times New Roman"/>
          <w:sz w:val="28"/>
          <w:szCs w:val="28"/>
        </w:rPr>
        <w:t xml:space="preserve">. Основание проведения публичных </w:t>
      </w:r>
      <w:r w:rsidRPr="00DC1A08">
        <w:rPr>
          <w:rFonts w:ascii="Times New Roman" w:hAnsi="Times New Roman" w:cs="Times New Roman"/>
          <w:sz w:val="28"/>
          <w:szCs w:val="28"/>
        </w:rPr>
        <w:t>слушаний – оповещение о начале публ</w:t>
      </w:r>
      <w:r w:rsidRPr="009F25CA">
        <w:rPr>
          <w:rFonts w:ascii="Times New Roman" w:hAnsi="Times New Roman" w:cs="Times New Roman"/>
          <w:sz w:val="28"/>
          <w:szCs w:val="28"/>
        </w:rPr>
        <w:t xml:space="preserve">ичных слушаний в виде Постановления Главы городского поселения Суходол муниципального района Сергиевский  Самарской области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25C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F25C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25C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25CA">
        <w:rPr>
          <w:rFonts w:ascii="Times New Roman" w:hAnsi="Times New Roman" w:cs="Times New Roman"/>
          <w:sz w:val="28"/>
          <w:szCs w:val="28"/>
        </w:rPr>
        <w:t xml:space="preserve"> г. «</w:t>
      </w:r>
      <w:r w:rsidRPr="009F25CA">
        <w:rPr>
          <w:rFonts w:ascii="Times New Roman CYR" w:hAnsi="Times New Roman CYR" w:cs="Times New Roman CYR"/>
          <w:sz w:val="28"/>
          <w:szCs w:val="28"/>
        </w:rPr>
        <w:t xml:space="preserve">О проведении публичных слушаний по проекту межевания территории объекта: </w:t>
      </w:r>
      <w:r w:rsidRPr="004B5C68">
        <w:rPr>
          <w:rFonts w:ascii="Times New Roman CYR" w:hAnsi="Times New Roman CYR" w:cs="Times New Roman CYR"/>
          <w:sz w:val="28"/>
          <w:szCs w:val="28"/>
        </w:rPr>
        <w:t xml:space="preserve">«Проект межевания территории в границах элемента планировочной структуры – квартала, застроенного многоквартирными домами по адресам: Самарская область, Сергиевский район, п.г.т.Суходол, ул.Пушкина, д.22; Самарская область, Сергиевский р-н, п.г.т.Суходол, ул.Пушкина, д.24; Самарская область, Сергиевский р-н, п.г.т.Суходол, ул.Пушкина, д.26; Самарская область, Сергиевский р-н, п.г.т.Суходол, ул.Пушкина, д.28» </w:t>
      </w:r>
      <w:r w:rsidRPr="009F25CA">
        <w:rPr>
          <w:rFonts w:ascii="Times New Roman CYR" w:hAnsi="Times New Roman CYR" w:cs="Times New Roman CYR"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 w:rsidRPr="009F25CA">
        <w:rPr>
          <w:rFonts w:ascii="Times New Roman" w:hAnsi="Times New Roman" w:cs="Times New Roman"/>
          <w:sz w:val="28"/>
          <w:szCs w:val="28"/>
        </w:rPr>
        <w:t>»,</w:t>
      </w:r>
      <w:r w:rsidRPr="009F25C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25CA">
        <w:rPr>
          <w:rFonts w:ascii="Times New Roman" w:hAnsi="Times New Roman" w:cs="Times New Roman"/>
          <w:sz w:val="28"/>
          <w:szCs w:val="28"/>
        </w:rPr>
        <w:t>опубликованное</w:t>
      </w:r>
      <w:r w:rsidRPr="00067FAB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 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661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 xml:space="preserve">) от  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 xml:space="preserve">  г.</w:t>
      </w:r>
    </w:p>
    <w:p w:rsidR="000668B1" w:rsidRPr="007636AA" w:rsidRDefault="000668B1" w:rsidP="00DC1A08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67FAB">
        <w:rPr>
          <w:rFonts w:ascii="Times New Roman" w:hAnsi="Times New Roman" w:cs="Times New Roman"/>
          <w:sz w:val="28"/>
          <w:szCs w:val="28"/>
        </w:rPr>
        <w:t xml:space="preserve">       4. Вопрос, вынесенный на публичные слушания – обсуждение </w:t>
      </w:r>
      <w:r w:rsidRPr="009F25CA">
        <w:rPr>
          <w:rFonts w:ascii="Times New Roman CYR" w:hAnsi="Times New Roman CYR" w:cs="Times New Roman CYR"/>
          <w:sz w:val="28"/>
          <w:szCs w:val="28"/>
        </w:rPr>
        <w:t>проект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9F25C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объекта: </w:t>
      </w:r>
      <w:r w:rsidRPr="004B5C68">
        <w:rPr>
          <w:rFonts w:ascii="Times New Roman CYR" w:hAnsi="Times New Roman CYR" w:cs="Times New Roman CYR"/>
          <w:sz w:val="28"/>
          <w:szCs w:val="28"/>
        </w:rPr>
        <w:t xml:space="preserve">«Проект межевания территории в границах элемента планировочной структуры – квартала, застроенного многоквартирными домами по адресам: Самарская область, Сергиевский район, п.г.т.Суходол, ул.Пушкина, д.22; Самарская область, Сергиевский р-н, п.г.т.Суходол, ул.Пушкина, д.24; Самарская область, Сергиевский р-н, п.г.т.Суходол, ул.Пушкина, д.26; Самарская область, Сергиевский р-н, п.г.т.Суходол, ул.Пушкина, д.28» </w:t>
      </w:r>
      <w:r w:rsidRPr="009F25CA">
        <w:rPr>
          <w:rFonts w:ascii="Times New Roman CYR" w:hAnsi="Times New Roman CYR" w:cs="Times New Roman CYR"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 w:rsidRPr="00DC1A0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668B1" w:rsidRPr="007D00B5" w:rsidRDefault="000668B1" w:rsidP="00DC1A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A08">
        <w:rPr>
          <w:rFonts w:ascii="Times New Roman" w:hAnsi="Times New Roman" w:cs="Times New Roman"/>
          <w:sz w:val="28"/>
          <w:szCs w:val="28"/>
        </w:rPr>
        <w:t xml:space="preserve">      5. Собрание участников по вопросу публичных слушаний проведено</w:t>
      </w:r>
      <w:r w:rsidRPr="007D00B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Pr="007D00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Суходол</w:t>
      </w:r>
      <w:r w:rsidRPr="007D00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00B5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>
        <w:rPr>
          <w:rFonts w:ascii="Times New Roman" w:hAnsi="Times New Roman" w:cs="Times New Roman"/>
          <w:noProof/>
          <w:sz w:val="28"/>
          <w:szCs w:val="28"/>
        </w:rPr>
        <w:t>25</w:t>
      </w:r>
      <w:r w:rsidRPr="007D00B5">
        <w:rPr>
          <w:rFonts w:ascii="Times New Roman" w:hAnsi="Times New Roman" w:cs="Times New Roman"/>
          <w:noProof/>
          <w:sz w:val="28"/>
          <w:szCs w:val="28"/>
        </w:rPr>
        <w:t>.0</w:t>
      </w: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Pr="007D00B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D00B5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00B5">
        <w:rPr>
          <w:rFonts w:ascii="Times New Roman" w:hAnsi="Times New Roman" w:cs="Times New Roman"/>
          <w:sz w:val="28"/>
          <w:szCs w:val="28"/>
        </w:rPr>
        <w:t xml:space="preserve">.00 </w:t>
      </w:r>
      <w:r w:rsidRPr="007D00B5">
        <w:rPr>
          <w:rFonts w:ascii="Times New Roman" w:hAnsi="Times New Roman" w:cs="Times New Roman"/>
          <w:noProof/>
          <w:sz w:val="28"/>
          <w:szCs w:val="28"/>
        </w:rPr>
        <w:t xml:space="preserve">по адресу: </w:t>
      </w:r>
      <w:r w:rsidRPr="00A90ADA">
        <w:rPr>
          <w:rFonts w:ascii="Times New Roman" w:hAnsi="Times New Roman" w:cs="Times New Roman"/>
          <w:sz w:val="28"/>
          <w:szCs w:val="28"/>
        </w:rPr>
        <w:t>4465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A90ADA"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r w:rsidRPr="00A90ADA">
        <w:rPr>
          <w:rFonts w:ascii="Times New Roman" w:hAnsi="Times New Roman" w:cs="Times New Roman"/>
          <w:noProof/>
          <w:sz w:val="28"/>
          <w:szCs w:val="28"/>
        </w:rPr>
        <w:t>Сергиевский район</w:t>
      </w:r>
      <w:r w:rsidRPr="00A90A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пгт</w:t>
      </w:r>
      <w:r w:rsidRPr="00A90A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A90A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ул.Советская, д.11 </w:t>
      </w:r>
      <w:r w:rsidRPr="00BB2B04">
        <w:rPr>
          <w:rFonts w:ascii="Times New Roman" w:hAnsi="Times New Roman" w:cs="Times New Roman"/>
          <w:sz w:val="28"/>
          <w:szCs w:val="28"/>
        </w:rPr>
        <w:t>-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 w:rsidRPr="00784DA5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1B2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151B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949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3949">
        <w:rPr>
          <w:rFonts w:ascii="Times New Roman" w:hAnsi="Times New Roman" w:cs="Times New Roman"/>
          <w:sz w:val="28"/>
          <w:szCs w:val="28"/>
        </w:rPr>
        <w:t>.</w:t>
      </w:r>
    </w:p>
    <w:p w:rsidR="000668B1" w:rsidRPr="001C19B4" w:rsidRDefault="000668B1" w:rsidP="00474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2B0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9B4">
        <w:rPr>
          <w:rFonts w:ascii="Times New Roman" w:hAnsi="Times New Roman" w:cs="Times New Roman"/>
          <w:sz w:val="28"/>
          <w:szCs w:val="28"/>
        </w:rPr>
        <w:t>Реквизиты Протокола публичных слушаний, на основании кото</w:t>
      </w:r>
      <w:r>
        <w:rPr>
          <w:rFonts w:ascii="Times New Roman" w:hAnsi="Times New Roman" w:cs="Times New Roman"/>
          <w:sz w:val="28"/>
          <w:szCs w:val="28"/>
        </w:rPr>
        <w:t>рого подготовлено Заключение: «15</w:t>
      </w:r>
      <w:r w:rsidRPr="001C19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1C19B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C19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68B1" w:rsidRPr="00082CBF" w:rsidRDefault="000668B1" w:rsidP="00474EDB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C19B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C19B4">
        <w:rPr>
          <w:rFonts w:ascii="Times New Roman" w:hAnsi="Times New Roman" w:cs="Times New Roman"/>
          <w:sz w:val="28"/>
          <w:szCs w:val="28"/>
        </w:rPr>
        <w:t>. Мнения граждан, являющихся участни</w:t>
      </w:r>
      <w:r>
        <w:rPr>
          <w:rFonts w:ascii="Times New Roman" w:hAnsi="Times New Roman" w:cs="Times New Roman"/>
          <w:sz w:val="28"/>
          <w:szCs w:val="28"/>
        </w:rPr>
        <w:t xml:space="preserve">ками публичных слушаний, </w:t>
      </w:r>
      <w:r w:rsidRPr="001C19B4">
        <w:rPr>
          <w:rFonts w:ascii="Times New Roman" w:hAnsi="Times New Roman" w:cs="Times New Roman"/>
          <w:sz w:val="28"/>
          <w:szCs w:val="28"/>
        </w:rPr>
        <w:t xml:space="preserve"> постоянно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муниципального района Сергиевский Самарской области </w:t>
      </w:r>
      <w:r w:rsidRPr="001C19B4">
        <w:rPr>
          <w:rFonts w:ascii="Times New Roman" w:hAnsi="Times New Roman" w:cs="Times New Roman"/>
          <w:sz w:val="28"/>
          <w:szCs w:val="28"/>
        </w:rPr>
        <w:t xml:space="preserve">и иных заинтересованных лиц, касающиеся </w:t>
      </w:r>
      <w:r w:rsidRPr="00082CBF">
        <w:rPr>
          <w:rFonts w:ascii="Times New Roman" w:hAnsi="Times New Roman" w:cs="Times New Roman"/>
          <w:sz w:val="28"/>
          <w:szCs w:val="28"/>
        </w:rPr>
        <w:t xml:space="preserve">целесообразности утверждения </w:t>
      </w:r>
      <w:r>
        <w:rPr>
          <w:rFonts w:ascii="Times New Roman CYR" w:hAnsi="Times New Roman CYR" w:cs="Times New Roman CYR"/>
          <w:sz w:val="28"/>
          <w:szCs w:val="28"/>
        </w:rPr>
        <w:t>проекта</w:t>
      </w:r>
      <w:r w:rsidRPr="009F25C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объекта: </w:t>
      </w:r>
      <w:r w:rsidRPr="004B5C68">
        <w:rPr>
          <w:rFonts w:ascii="Times New Roman CYR" w:hAnsi="Times New Roman CYR" w:cs="Times New Roman CYR"/>
          <w:sz w:val="28"/>
          <w:szCs w:val="28"/>
        </w:rPr>
        <w:t xml:space="preserve">«Проект межевания территории в границах элемента планировочной структуры – квартала, застроенного многоквартирными домами по адресам: Самарская область, Сергиевский район, п.г.т.Суходол, ул.Пушкина, д.22; Самарская область, Сергиевский р-н, п.г.т.Суходол, ул.Пушкина, д.24; Самарская область, Сергиевский р-н, п.г.т.Суходол, ул.Пушкина, д.26; Самарская область, Сергиевский р-н, п.г.т.Суходол, ул.Пушкина, д.28» </w:t>
      </w:r>
      <w:r w:rsidRPr="009F25CA">
        <w:rPr>
          <w:rFonts w:ascii="Times New Roman CYR" w:hAnsi="Times New Roman CYR" w:cs="Times New Roman CYR"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 w:rsidRPr="00082CBF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082CBF">
        <w:rPr>
          <w:rFonts w:ascii="Times New Roman" w:hAnsi="Times New Roman" w:cs="Times New Roman"/>
          <w:sz w:val="28"/>
          <w:szCs w:val="28"/>
        </w:rPr>
        <w:t xml:space="preserve">внесли в Протокол публичных слушаний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2CBF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0668B1" w:rsidRPr="00082CBF" w:rsidRDefault="000668B1" w:rsidP="00474EDB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82CB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82CBF">
        <w:rPr>
          <w:rFonts w:ascii="Times New Roman" w:hAnsi="Times New Roman" w:cs="Times New Roman"/>
          <w:sz w:val="28"/>
          <w:szCs w:val="28"/>
        </w:rPr>
        <w:t>. Обобщенные сведения, полученные при учете мнений,</w:t>
      </w:r>
      <w:r w:rsidRPr="0093394F">
        <w:rPr>
          <w:rFonts w:ascii="Times New Roman" w:hAnsi="Times New Roman" w:cs="Times New Roman"/>
          <w:sz w:val="28"/>
          <w:szCs w:val="28"/>
        </w:rPr>
        <w:t xml:space="preserve"> выраженных жителями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</w:t>
      </w:r>
      <w:r w:rsidRPr="0093394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3394F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93394F">
        <w:rPr>
          <w:rFonts w:ascii="Times New Roman" w:hAnsi="Times New Roman" w:cs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>
        <w:rPr>
          <w:rFonts w:ascii="Times New Roman CYR" w:hAnsi="Times New Roman CYR" w:cs="Times New Roman CYR"/>
          <w:sz w:val="28"/>
          <w:szCs w:val="28"/>
        </w:rPr>
        <w:t>проекта</w:t>
      </w:r>
      <w:r w:rsidRPr="009F25C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объекта:</w:t>
      </w:r>
      <w:r w:rsidRPr="004B5C68">
        <w:rPr>
          <w:sz w:val="28"/>
          <w:szCs w:val="28"/>
        </w:rPr>
        <w:t xml:space="preserve"> </w:t>
      </w:r>
      <w:r w:rsidRPr="004B5C68">
        <w:rPr>
          <w:rFonts w:ascii="Times New Roman CYR" w:hAnsi="Times New Roman CYR" w:cs="Times New Roman CYR"/>
          <w:sz w:val="28"/>
          <w:szCs w:val="28"/>
        </w:rPr>
        <w:t>«Проект межевания территории в границах элемента планировочной структуры – квартала, застроенного многоквартирными домами по адресам: Самарская область, Сергиевский район, п.г.т.Суходол, ул.Пушкина, д.22; Самарская область, Сергиевский р-н, п.г.т.Суходол, ул.Пушкина, д.24; Самарская область, Сергиевский р-н, п.г.т.Суходол, ул.Пушкина, д.26; Самарская область, Сергиевский р-н, п.г.т.Суходол, ул.Пушкина, д.28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 w:rsidRPr="009F25CA">
        <w:rPr>
          <w:rFonts w:ascii="Times New Roman CYR" w:hAnsi="Times New Roman CYR" w:cs="Times New Roman CYR"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 w:rsidRPr="00082CBF">
        <w:rPr>
          <w:rFonts w:ascii="Times New Roman" w:hAnsi="Times New Roman" w:cs="Times New Roman"/>
          <w:sz w:val="28"/>
          <w:szCs w:val="28"/>
        </w:rPr>
        <w:t>:</w:t>
      </w:r>
    </w:p>
    <w:p w:rsidR="000668B1" w:rsidRPr="00082CBF" w:rsidRDefault="000668B1" w:rsidP="00474EDB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82CB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82CBF">
        <w:rPr>
          <w:rFonts w:ascii="Times New Roman" w:hAnsi="Times New Roman" w:cs="Times New Roman"/>
          <w:sz w:val="28"/>
          <w:szCs w:val="28"/>
        </w:rPr>
        <w:t>.1. Мнения о целесообразности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5CA">
        <w:rPr>
          <w:rFonts w:ascii="Times New Roman CYR" w:hAnsi="Times New Roman CYR" w:cs="Times New Roman CYR"/>
          <w:sz w:val="28"/>
          <w:szCs w:val="28"/>
        </w:rPr>
        <w:t>проект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9F25C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объекта: </w:t>
      </w:r>
      <w:r w:rsidRPr="004B5C68">
        <w:rPr>
          <w:rFonts w:ascii="Times New Roman CYR" w:hAnsi="Times New Roman CYR" w:cs="Times New Roman CYR"/>
          <w:sz w:val="28"/>
          <w:szCs w:val="28"/>
        </w:rPr>
        <w:t xml:space="preserve">«Проект межевания территории в границах элемента планировочной структуры – квартала, застроенного многоквартирными домами по адресам: Самарская область, Сергиевский район, п.г.т.Суходол, ул.Пушкина, д.22; Самарская область, Сергиевский р-н, п.г.т.Суходол, ул.Пушкина, д.24; Самарская область, Сергиевский р-н, п.г.т.Суходол, ул.Пушкина, д.26; Самарская область, Сергиевский р-н, п.г.т.Суходол, ул.Пушкина, д.28» </w:t>
      </w:r>
      <w:r w:rsidRPr="009F25CA">
        <w:rPr>
          <w:rFonts w:ascii="Times New Roman CYR" w:hAnsi="Times New Roman CYR" w:cs="Times New Roman CYR"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 w:rsidRPr="00082CBF">
        <w:rPr>
          <w:rFonts w:ascii="Times New Roman" w:hAnsi="Times New Roman" w:cs="Times New Roman"/>
          <w:sz w:val="28"/>
          <w:szCs w:val="28"/>
        </w:rPr>
        <w:t>,</w:t>
      </w:r>
      <w:r w:rsidRPr="00082CB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082CBF">
        <w:rPr>
          <w:rFonts w:ascii="Times New Roman" w:hAnsi="Times New Roman" w:cs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082CBF"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высказали -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82CBF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человека.</w:t>
      </w:r>
    </w:p>
    <w:p w:rsidR="000668B1" w:rsidRPr="00BB2B04" w:rsidRDefault="000668B1" w:rsidP="00474ED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B2B04">
        <w:rPr>
          <w:rFonts w:ascii="Times New Roman" w:hAnsi="Times New Roman" w:cs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0668B1" w:rsidRPr="00082CBF" w:rsidRDefault="000668B1" w:rsidP="00474EDB">
      <w:pPr>
        <w:ind w:firstLine="426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82CBF">
        <w:rPr>
          <w:rFonts w:ascii="Times New Roman" w:hAnsi="Times New Roman" w:cs="Times New Roman"/>
          <w:sz w:val="28"/>
          <w:szCs w:val="28"/>
        </w:rPr>
        <w:t>.3. Замечания и предложения по вопросу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5CA">
        <w:rPr>
          <w:rFonts w:ascii="Times New Roman CYR" w:hAnsi="Times New Roman CYR" w:cs="Times New Roman CYR"/>
          <w:sz w:val="28"/>
          <w:szCs w:val="28"/>
        </w:rPr>
        <w:t>проект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9F25C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объекта: </w:t>
      </w:r>
      <w:r w:rsidRPr="004B5C68">
        <w:rPr>
          <w:rFonts w:ascii="Times New Roman CYR" w:hAnsi="Times New Roman CYR" w:cs="Times New Roman CYR"/>
          <w:sz w:val="28"/>
          <w:szCs w:val="28"/>
        </w:rPr>
        <w:t xml:space="preserve">«Проект межевания территории в границах элемента планировочной структуры – квартала, застроенного многоквартирными домами по адресам: Самарская область, Сергиевский район, п.г.т.Суходол, ул.Пушкина, д.22; Самарская область, Сергиевский р-н, п.г.т.Суходол, ул.Пушкина, д.24; Самарская область, Сергиевский р-н, п.г.т.Суходол, ул.Пушкина, д.26; Самарская область, Сергиевский р-н, п.г.т.Суходол, ул.Пушкина, д.28» </w:t>
      </w:r>
      <w:r w:rsidRPr="009F25CA">
        <w:rPr>
          <w:rFonts w:ascii="Times New Roman CYR" w:hAnsi="Times New Roman CYR" w:cs="Times New Roman CYR"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 w:rsidRPr="00082CBF">
        <w:rPr>
          <w:rFonts w:ascii="Times New Roman" w:hAnsi="Times New Roman" w:cs="Times New Roman"/>
          <w:sz w:val="28"/>
          <w:szCs w:val="28"/>
        </w:rPr>
        <w:t xml:space="preserve">, </w:t>
      </w:r>
      <w:r w:rsidRPr="00082CBF">
        <w:rPr>
          <w:rFonts w:ascii="Times New Roman" w:hAnsi="Times New Roman" w:cs="Times New Roman"/>
          <w:sz w:val="28"/>
          <w:szCs w:val="28"/>
          <w:lang w:eastAsia="ar-SA"/>
        </w:rPr>
        <w:t>не высказаны.</w:t>
      </w:r>
    </w:p>
    <w:p w:rsidR="000668B1" w:rsidRDefault="000668B1" w:rsidP="00474ED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2C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82CB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F25CA">
        <w:rPr>
          <w:rFonts w:ascii="Times New Roman CYR" w:hAnsi="Times New Roman CYR" w:cs="Times New Roman CYR"/>
          <w:sz w:val="28"/>
          <w:szCs w:val="28"/>
        </w:rPr>
        <w:t xml:space="preserve">проекту межевания территории объекта: </w:t>
      </w:r>
      <w:r w:rsidRPr="004B5C68">
        <w:rPr>
          <w:rFonts w:ascii="Times New Roman CYR" w:hAnsi="Times New Roman CYR" w:cs="Times New Roman CYR"/>
          <w:sz w:val="28"/>
          <w:szCs w:val="28"/>
        </w:rPr>
        <w:t xml:space="preserve">«Проект межевания территории в границах элемента планировочной структуры – квартала, застроенного многоквартирными домами по адресам: Самарская область, Сергиевский район, п.г.т.Суходол, ул.Пушкина, д.22; Самарская область, Сергиевский р-н, п.г.т.Суходол, ул.Пушкина, д.24; Самарская область, Сергиевский р-н, п.г.т.Суходол, ул.Пушкина, д.26; Самарская область, Сергиевский р-н, п.г.т.Суходол, ул.Пушкина, д.28» </w:t>
      </w:r>
      <w:r w:rsidRPr="009F25CA">
        <w:rPr>
          <w:rFonts w:ascii="Times New Roman CYR" w:hAnsi="Times New Roman CYR" w:cs="Times New Roman CYR"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рекомендуется принять </w:t>
      </w:r>
      <w:r w:rsidRPr="009F25CA">
        <w:rPr>
          <w:rFonts w:ascii="Times New Roman CYR" w:hAnsi="Times New Roman CYR" w:cs="Times New Roman CYR"/>
          <w:sz w:val="28"/>
          <w:szCs w:val="28"/>
        </w:rPr>
        <w:t xml:space="preserve">проект межевания территории объекта: </w:t>
      </w:r>
      <w:r w:rsidRPr="004B5C68">
        <w:rPr>
          <w:rFonts w:ascii="Times New Roman CYR" w:hAnsi="Times New Roman CYR" w:cs="Times New Roman CYR"/>
          <w:sz w:val="28"/>
          <w:szCs w:val="28"/>
        </w:rPr>
        <w:t xml:space="preserve">«Проект межевания территории в границах элемента планировочной структуры – квартала, застроенного многоквартирными домами по адресам: Самарская область, Сергиевский район, п.г.т.Суходол, ул.Пушкина, д.22; Самарская область, Сергиевский р-н, п.г.т.Суходол, ул.Пушкина, д.24; Самарская область, Сергиевский р-н, п.г.т.Суходол, ул.Пушкина, д.26; Самарская область, Сергиевский р-н, п.г.т.Суходол, ул.Пушкина, д.28» </w:t>
      </w:r>
      <w:bookmarkStart w:id="0" w:name="_GoBack"/>
      <w:bookmarkEnd w:id="0"/>
      <w:r w:rsidRPr="00082CBF">
        <w:rPr>
          <w:rFonts w:ascii="Times New Roman" w:hAnsi="Times New Roman" w:cs="Times New Roman"/>
          <w:sz w:val="28"/>
          <w:szCs w:val="28"/>
        </w:rPr>
        <w:t>в редакции</w:t>
      </w:r>
      <w:r w:rsidRPr="00D76560">
        <w:rPr>
          <w:rFonts w:ascii="Times New Roman" w:hAnsi="Times New Roman" w:cs="Times New Roman"/>
          <w:sz w:val="28"/>
          <w:szCs w:val="28"/>
        </w:rPr>
        <w:t>, вынесенной на публичные слушания.</w:t>
      </w:r>
    </w:p>
    <w:p w:rsidR="000668B1" w:rsidRPr="00BB2B04" w:rsidRDefault="000668B1" w:rsidP="00474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8B1" w:rsidRPr="00BB2B04" w:rsidRDefault="000668B1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8B1" w:rsidRPr="00BB2B04" w:rsidRDefault="000668B1" w:rsidP="00A604BF">
      <w:pPr>
        <w:tabs>
          <w:tab w:val="left" w:pos="709"/>
        </w:tabs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BB2B0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Суходол</w:t>
      </w:r>
    </w:p>
    <w:p w:rsidR="000668B1" w:rsidRPr="00BB2B04" w:rsidRDefault="000668B1" w:rsidP="00CC287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B2B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В.В.Сапрыкин</w:t>
      </w:r>
    </w:p>
    <w:sectPr w:rsidR="000668B1" w:rsidRPr="00BB2B04" w:rsidSect="00CC287C">
      <w:headerReference w:type="default" r:id="rId6"/>
      <w:type w:val="continuous"/>
      <w:pgSz w:w="11900" w:h="16840"/>
      <w:pgMar w:top="709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8B1" w:rsidRDefault="000668B1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668B1" w:rsidRDefault="000668B1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8B1" w:rsidRDefault="000668B1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668B1" w:rsidRDefault="000668B1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B1" w:rsidRPr="00632C8A" w:rsidRDefault="000668B1" w:rsidP="00995071">
    <w:pPr>
      <w:pStyle w:val="Header"/>
      <w:framePr w:wrap="auto" w:vAnchor="text" w:hAnchor="margin" w:xAlign="center" w:y="1"/>
      <w:rPr>
        <w:rStyle w:val="PageNumber"/>
        <w:rFonts w:ascii="Times New Roman" w:hAnsi="Times New Roman" w:cs="Times New Roman"/>
      </w:rPr>
    </w:pPr>
    <w:r w:rsidRPr="00632C8A">
      <w:rPr>
        <w:rStyle w:val="PageNumber"/>
        <w:rFonts w:ascii="Times New Roman" w:hAnsi="Times New Roman" w:cs="Times New Roman"/>
      </w:rPr>
      <w:fldChar w:fldCharType="begin"/>
    </w:r>
    <w:r w:rsidRPr="00632C8A">
      <w:rPr>
        <w:rStyle w:val="PageNumber"/>
        <w:rFonts w:ascii="Times New Roman" w:hAnsi="Times New Roman" w:cs="Times New Roman"/>
      </w:rPr>
      <w:instrText xml:space="preserve">PAGE  </w:instrText>
    </w:r>
    <w:r w:rsidRPr="00632C8A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 w:rsidRPr="00632C8A">
      <w:rPr>
        <w:rStyle w:val="PageNumber"/>
        <w:rFonts w:ascii="Times New Roman" w:hAnsi="Times New Roman" w:cs="Times New Roman"/>
      </w:rPr>
      <w:fldChar w:fldCharType="end"/>
    </w:r>
  </w:p>
  <w:p w:rsidR="000668B1" w:rsidRDefault="000668B1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668B1"/>
    <w:rsid w:val="00067FAB"/>
    <w:rsid w:val="00082CBF"/>
    <w:rsid w:val="00093BEC"/>
    <w:rsid w:val="000A05C6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1B22"/>
    <w:rsid w:val="00153E67"/>
    <w:rsid w:val="00160163"/>
    <w:rsid w:val="0017640A"/>
    <w:rsid w:val="00186CA7"/>
    <w:rsid w:val="001A5FBA"/>
    <w:rsid w:val="001A718C"/>
    <w:rsid w:val="001C16F8"/>
    <w:rsid w:val="001C19B4"/>
    <w:rsid w:val="001E5A94"/>
    <w:rsid w:val="001F1CD4"/>
    <w:rsid w:val="0020036E"/>
    <w:rsid w:val="00203886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2369B"/>
    <w:rsid w:val="003431B1"/>
    <w:rsid w:val="003438A8"/>
    <w:rsid w:val="00355C77"/>
    <w:rsid w:val="00370DEC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20952"/>
    <w:rsid w:val="0044455F"/>
    <w:rsid w:val="00447524"/>
    <w:rsid w:val="00450CEB"/>
    <w:rsid w:val="004526AA"/>
    <w:rsid w:val="004614D3"/>
    <w:rsid w:val="00464ACD"/>
    <w:rsid w:val="00474EDB"/>
    <w:rsid w:val="0049140C"/>
    <w:rsid w:val="004A11CE"/>
    <w:rsid w:val="004A5F5A"/>
    <w:rsid w:val="004A6431"/>
    <w:rsid w:val="004B3509"/>
    <w:rsid w:val="004B5C68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1A5B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639D"/>
    <w:rsid w:val="00607D89"/>
    <w:rsid w:val="00610604"/>
    <w:rsid w:val="006112B6"/>
    <w:rsid w:val="00611958"/>
    <w:rsid w:val="0061340C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8D4"/>
    <w:rsid w:val="006F4F09"/>
    <w:rsid w:val="006F5372"/>
    <w:rsid w:val="00720299"/>
    <w:rsid w:val="007210A1"/>
    <w:rsid w:val="00721194"/>
    <w:rsid w:val="00722C59"/>
    <w:rsid w:val="00740DCE"/>
    <w:rsid w:val="007471B8"/>
    <w:rsid w:val="00760F99"/>
    <w:rsid w:val="00762A18"/>
    <w:rsid w:val="007636AA"/>
    <w:rsid w:val="00780A6E"/>
    <w:rsid w:val="00784DA5"/>
    <w:rsid w:val="007B699B"/>
    <w:rsid w:val="007C6F63"/>
    <w:rsid w:val="007D00B5"/>
    <w:rsid w:val="007D12FD"/>
    <w:rsid w:val="007D4889"/>
    <w:rsid w:val="007E4CFE"/>
    <w:rsid w:val="007E68C8"/>
    <w:rsid w:val="007E7FC6"/>
    <w:rsid w:val="0080046B"/>
    <w:rsid w:val="00802521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74328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17DF"/>
    <w:rsid w:val="0092237F"/>
    <w:rsid w:val="00923462"/>
    <w:rsid w:val="00924AAD"/>
    <w:rsid w:val="00931986"/>
    <w:rsid w:val="0093394F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322B"/>
    <w:rsid w:val="009D7020"/>
    <w:rsid w:val="009D7EBB"/>
    <w:rsid w:val="009F25CA"/>
    <w:rsid w:val="00A056B1"/>
    <w:rsid w:val="00A05D0F"/>
    <w:rsid w:val="00A073F8"/>
    <w:rsid w:val="00A122A4"/>
    <w:rsid w:val="00A24949"/>
    <w:rsid w:val="00A34304"/>
    <w:rsid w:val="00A46CEC"/>
    <w:rsid w:val="00A604BF"/>
    <w:rsid w:val="00A676A8"/>
    <w:rsid w:val="00A74399"/>
    <w:rsid w:val="00A76E8A"/>
    <w:rsid w:val="00A8359F"/>
    <w:rsid w:val="00A90ADA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73F5"/>
    <w:rsid w:val="00B42B2A"/>
    <w:rsid w:val="00B47A61"/>
    <w:rsid w:val="00B52246"/>
    <w:rsid w:val="00B53E70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05DE4"/>
    <w:rsid w:val="00C12540"/>
    <w:rsid w:val="00C25728"/>
    <w:rsid w:val="00C3510C"/>
    <w:rsid w:val="00C35B5E"/>
    <w:rsid w:val="00C365B3"/>
    <w:rsid w:val="00C525F8"/>
    <w:rsid w:val="00C56464"/>
    <w:rsid w:val="00C621BE"/>
    <w:rsid w:val="00C65933"/>
    <w:rsid w:val="00C7314A"/>
    <w:rsid w:val="00C75E62"/>
    <w:rsid w:val="00C82035"/>
    <w:rsid w:val="00CA4A00"/>
    <w:rsid w:val="00CA5BE5"/>
    <w:rsid w:val="00CB79A4"/>
    <w:rsid w:val="00CC02EB"/>
    <w:rsid w:val="00CC287C"/>
    <w:rsid w:val="00CD22E9"/>
    <w:rsid w:val="00CD7454"/>
    <w:rsid w:val="00CE2EE5"/>
    <w:rsid w:val="00CF08CD"/>
    <w:rsid w:val="00CF4394"/>
    <w:rsid w:val="00CF5480"/>
    <w:rsid w:val="00CF65D9"/>
    <w:rsid w:val="00D10D17"/>
    <w:rsid w:val="00D30B96"/>
    <w:rsid w:val="00D40B99"/>
    <w:rsid w:val="00D44729"/>
    <w:rsid w:val="00D50262"/>
    <w:rsid w:val="00D63E75"/>
    <w:rsid w:val="00D657BE"/>
    <w:rsid w:val="00D66D7B"/>
    <w:rsid w:val="00D75E72"/>
    <w:rsid w:val="00D76560"/>
    <w:rsid w:val="00D80511"/>
    <w:rsid w:val="00D854CB"/>
    <w:rsid w:val="00D9063F"/>
    <w:rsid w:val="00DB082A"/>
    <w:rsid w:val="00DB51BF"/>
    <w:rsid w:val="00DC1A08"/>
    <w:rsid w:val="00DD0456"/>
    <w:rsid w:val="00DD1A2A"/>
    <w:rsid w:val="00DD1C1C"/>
    <w:rsid w:val="00DE415B"/>
    <w:rsid w:val="00DE4B9E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344F0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0B2A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1F4A"/>
    <w:rsid w:val="00FD505E"/>
    <w:rsid w:val="00FE7AC6"/>
    <w:rsid w:val="00FF0E5C"/>
    <w:rsid w:val="00FF2215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03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11">
    <w:name w:val="Цветной список - Акцент 11"/>
    <w:basedOn w:val="Normal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40111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640111"/>
    <w:rPr>
      <w:vertAlign w:val="superscript"/>
    </w:rPr>
  </w:style>
  <w:style w:type="table" w:styleId="TableGrid">
    <w:name w:val="Table Grid"/>
    <w:basedOn w:val="TableNormal"/>
    <w:uiPriority w:val="99"/>
    <w:rsid w:val="0064011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2C8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632C8A"/>
  </w:style>
  <w:style w:type="paragraph" w:styleId="Footer">
    <w:name w:val="footer"/>
    <w:basedOn w:val="Normal"/>
    <w:link w:val="FooterChar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2C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0036E"/>
    <w:pPr>
      <w:ind w:left="720"/>
    </w:pPr>
  </w:style>
  <w:style w:type="character" w:styleId="Strong">
    <w:name w:val="Strong"/>
    <w:basedOn w:val="DefaultParagraphFont"/>
    <w:uiPriority w:val="99"/>
    <w:qFormat/>
    <w:rsid w:val="00067FAB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A604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6F4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9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1060</Words>
  <Characters>6048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 по проекту межевания территории объекта «Проект межевания территории в границах территориальной зоны "Ж8 Зона комплексной застройки" по адресу: Самарская обл</dc:title>
  <dc:subject/>
  <dc:creator>Игорь Лопатин</dc:creator>
  <cp:keywords/>
  <dc:description/>
  <cp:lastModifiedBy>каб-5</cp:lastModifiedBy>
  <cp:revision>2</cp:revision>
  <cp:lastPrinted>2022-02-24T12:08:00Z</cp:lastPrinted>
  <dcterms:created xsi:type="dcterms:W3CDTF">2022-02-24T12:09:00Z</dcterms:created>
  <dcterms:modified xsi:type="dcterms:W3CDTF">2022-02-24T12:09:00Z</dcterms:modified>
</cp:coreProperties>
</file>